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93963BB" w:rsidR="00D62D5D" w:rsidRPr="00180A00" w:rsidRDefault="00D62D5D" w:rsidP="00180A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11EC2D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AA425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CF031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25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3E20EE" w:rsidR="00D62D5D" w:rsidRPr="00F3572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35722">
              <w:rPr>
                <w:b/>
                <w:bCs/>
                <w:sz w:val="24"/>
                <w:szCs w:val="24"/>
              </w:rPr>
              <w:t>P</w:t>
            </w:r>
            <w:r w:rsidR="009C6F14">
              <w:rPr>
                <w:b/>
                <w:bCs/>
                <w:sz w:val="24"/>
                <w:szCs w:val="24"/>
              </w:rPr>
              <w:t>SYCHOLOGIA RÓŻNIC INDYWIDUALNYCH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0DC45B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4259">
              <w:rPr>
                <w:sz w:val="24"/>
                <w:szCs w:val="24"/>
              </w:rPr>
              <w:t xml:space="preserve"> C/1</w:t>
            </w:r>
            <w:r w:rsidR="00BE4CE8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C43F8" w:rsidRPr="00742916" w14:paraId="75A2CA31" w14:textId="77777777" w:rsidTr="00C275A2">
        <w:trPr>
          <w:cantSplit/>
        </w:trPr>
        <w:tc>
          <w:tcPr>
            <w:tcW w:w="497" w:type="dxa"/>
            <w:vMerge/>
          </w:tcPr>
          <w:p w14:paraId="68D73126" w14:textId="77777777" w:rsidR="008C43F8" w:rsidRPr="00742916" w:rsidRDefault="008C43F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28579EA" w14:textId="5C408548" w:rsidR="008C43F8" w:rsidRPr="00742916" w:rsidRDefault="008C43F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2EF2C3" w:rsidR="007F6E52" w:rsidRPr="00742916" w:rsidRDefault="008C4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0AC88E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0A00">
              <w:rPr>
                <w:b/>
                <w:sz w:val="24"/>
                <w:szCs w:val="24"/>
              </w:rPr>
              <w:t>I/</w:t>
            </w:r>
            <w:r w:rsidR="00985360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B3C8B0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17C27B" w:rsidR="00D62D5D" w:rsidRPr="00742916" w:rsidRDefault="00F3572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0B340B" w:rsidR="00D62D5D" w:rsidRPr="005B0A99" w:rsidRDefault="003F0E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C6F14" w14:paraId="6968AFBD" w14:textId="77777777" w:rsidTr="008C43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D0556B7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Koordynator przedmiotu / modułu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E29D652" w:rsidR="00D62D5D" w:rsidRPr="009C6F14" w:rsidRDefault="00E36C52" w:rsidP="00D62D5D">
            <w:pPr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dr hab. Aleksandra Błachnio,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9C6F14" w14:paraId="2313954E" w14:textId="77777777" w:rsidTr="008C43F8">
        <w:tc>
          <w:tcPr>
            <w:tcW w:w="2988" w:type="dxa"/>
            <w:vAlign w:val="center"/>
          </w:tcPr>
          <w:p w14:paraId="702AE1AA" w14:textId="7ECEC26A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Prowadzący zajęcia</w:t>
            </w:r>
            <w:r w:rsidR="008C43F8">
              <w:rPr>
                <w:sz w:val="24"/>
                <w:szCs w:val="24"/>
              </w:rPr>
              <w:t>*</w:t>
            </w:r>
          </w:p>
          <w:p w14:paraId="3820283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5296036" w:rsidR="00D62D5D" w:rsidRPr="008C43F8" w:rsidRDefault="00F52445" w:rsidP="00C275A2">
            <w:pPr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dr hab. Aleksandra Błachnio,</w:t>
            </w:r>
            <w:r w:rsidR="00E36C52">
              <w:rPr>
                <w:sz w:val="24"/>
                <w:szCs w:val="24"/>
              </w:rPr>
              <w:t xml:space="preserve"> prof. uczelni, dr Rafał Lawendowski</w:t>
            </w:r>
          </w:p>
        </w:tc>
      </w:tr>
      <w:tr w:rsidR="00D62D5D" w:rsidRPr="009C6F14" w14:paraId="234FB0EB" w14:textId="77777777" w:rsidTr="008C43F8">
        <w:tc>
          <w:tcPr>
            <w:tcW w:w="2988" w:type="dxa"/>
            <w:vAlign w:val="center"/>
          </w:tcPr>
          <w:p w14:paraId="41539A3E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44FB987" w:rsidR="0085341C" w:rsidRPr="009C6F14" w:rsidRDefault="00542A00" w:rsidP="00542A00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Poznanie</w:t>
            </w:r>
            <w:r w:rsidR="0085341C" w:rsidRPr="009C6F14">
              <w:rPr>
                <w:sz w:val="24"/>
                <w:szCs w:val="24"/>
              </w:rPr>
              <w:t xml:space="preserve"> problematyk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i specyfik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różnic indywidualnych na tle innych działów współczesnej psychologii. Z</w:t>
            </w:r>
            <w:r w:rsidR="006655BF" w:rsidRPr="009C6F14">
              <w:rPr>
                <w:sz w:val="24"/>
                <w:szCs w:val="24"/>
              </w:rPr>
              <w:t xml:space="preserve">apoznanie z </w:t>
            </w:r>
            <w:r w:rsidR="0085341C" w:rsidRPr="009C6F14">
              <w:rPr>
                <w:sz w:val="24"/>
                <w:szCs w:val="24"/>
              </w:rPr>
              <w:t>koncepcja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psychologiczny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dotyczący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>: inteligencji, zdolności, twórczości, temperamentu, motywacji osiągnięć, stylów poznawczych</w:t>
            </w:r>
            <w:r w:rsidRPr="009C6F14">
              <w:rPr>
                <w:sz w:val="24"/>
                <w:szCs w:val="24"/>
              </w:rPr>
              <w:t xml:space="preserve">. </w:t>
            </w:r>
            <w:r w:rsidR="0085341C" w:rsidRPr="009C6F14">
              <w:rPr>
                <w:sz w:val="24"/>
                <w:szCs w:val="24"/>
              </w:rPr>
              <w:t xml:space="preserve">Opanowanie umiejętności interpretowania zachowań człowieka </w:t>
            </w:r>
            <w:r w:rsidR="006655BF" w:rsidRPr="009C6F14">
              <w:rPr>
                <w:sz w:val="24"/>
                <w:szCs w:val="24"/>
              </w:rPr>
              <w:t>w aspekcie</w:t>
            </w:r>
            <w:r w:rsidR="0085341C" w:rsidRPr="009C6F14">
              <w:rPr>
                <w:sz w:val="24"/>
                <w:szCs w:val="24"/>
              </w:rPr>
              <w:t xml:space="preserve"> różnic indywidualnych w oparciu o poznane teorie.</w:t>
            </w:r>
          </w:p>
        </w:tc>
      </w:tr>
      <w:tr w:rsidR="00D62D5D" w:rsidRPr="009C6F14" w14:paraId="24D568D0" w14:textId="77777777" w:rsidTr="008C43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4733DFC2" w:rsidR="00D62D5D" w:rsidRPr="008C43F8" w:rsidRDefault="008C43F8" w:rsidP="008C43F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70169630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9C6F14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9C6F14" w14:paraId="67FB4D61" w14:textId="77777777" w:rsidTr="007134D3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9C6F14" w:rsidRDefault="00D62D5D" w:rsidP="00C275A2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2"/>
                <w:szCs w:val="22"/>
              </w:rPr>
              <w:t>uczenia się</w:t>
            </w:r>
          </w:p>
        </w:tc>
      </w:tr>
      <w:tr w:rsidR="00D62D5D" w:rsidRPr="009C6F14" w14:paraId="312D39E9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53FE42C" w:rsidR="00D62D5D" w:rsidRPr="009C6F14" w:rsidRDefault="007134D3" w:rsidP="006655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5C38C0">
              <w:rPr>
                <w:sz w:val="24"/>
                <w:szCs w:val="24"/>
              </w:rPr>
              <w:t xml:space="preserve">zna i rozumie </w:t>
            </w:r>
            <w:r w:rsidR="00F8021A">
              <w:rPr>
                <w:sz w:val="24"/>
                <w:szCs w:val="24"/>
              </w:rPr>
              <w:t xml:space="preserve">w pogłębionym stopniu </w:t>
            </w:r>
            <w:r w:rsidR="005C38C0">
              <w:rPr>
                <w:sz w:val="24"/>
                <w:szCs w:val="24"/>
              </w:rPr>
              <w:t>zagadnienia</w:t>
            </w:r>
            <w:r w:rsidR="0085341C" w:rsidRPr="009C6F14">
              <w:rPr>
                <w:sz w:val="24"/>
                <w:szCs w:val="24"/>
              </w:rPr>
              <w:t xml:space="preserve"> </w:t>
            </w:r>
            <w:r w:rsidR="006655BF" w:rsidRPr="009C6F14">
              <w:rPr>
                <w:sz w:val="24"/>
                <w:szCs w:val="24"/>
              </w:rPr>
              <w:t>z zakresu</w:t>
            </w:r>
            <w:r w:rsidR="0085341C" w:rsidRPr="009C6F14">
              <w:rPr>
                <w:sz w:val="24"/>
                <w:szCs w:val="24"/>
              </w:rPr>
              <w:t xml:space="preserve"> psychologii różnic indywidualnych</w:t>
            </w:r>
            <w:r w:rsidR="006655BF" w:rsidRPr="009C6F14">
              <w:rPr>
                <w:sz w:val="24"/>
                <w:szCs w:val="24"/>
              </w:rPr>
              <w:t>,</w:t>
            </w:r>
            <w:r w:rsidR="0085341C" w:rsidRPr="009C6F14">
              <w:rPr>
                <w:sz w:val="24"/>
                <w:szCs w:val="24"/>
              </w:rPr>
              <w:t xml:space="preserve"> terminologię</w:t>
            </w:r>
            <w:r w:rsidR="00F8021A">
              <w:rPr>
                <w:sz w:val="24"/>
                <w:szCs w:val="24"/>
              </w:rPr>
              <w:t xml:space="preserve">, zna i rozumie zagadnienia dotyczące </w:t>
            </w:r>
            <w:r w:rsidR="0085341C" w:rsidRPr="009C6F14">
              <w:rPr>
                <w:sz w:val="24"/>
                <w:szCs w:val="24"/>
              </w:rPr>
              <w:t>charakterystycznych dla psychologii różnic indywidualnych: temperament, inteligencja, style poznawcze, zdolności, twórczość, motywacja osiągnięć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F982A" w14:textId="77777777" w:rsidR="00D62D5D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PS_W02</w:t>
            </w:r>
          </w:p>
          <w:p w14:paraId="0096B869" w14:textId="490D4E09" w:rsidR="007134D3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9C6F14" w14:paraId="0BBB4A33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CBC0B89" w:rsidR="00AF058C" w:rsidRPr="009C6F14" w:rsidRDefault="005C38C0" w:rsidP="006655BF">
            <w:pPr>
              <w:suppressAutoHyphens/>
              <w:snapToGrid w:val="0"/>
              <w:ind w:righ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F8021A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</w:t>
            </w:r>
            <w:r w:rsidR="0085341C" w:rsidRPr="009C6F14">
              <w:rPr>
                <w:sz w:val="24"/>
                <w:szCs w:val="24"/>
              </w:rPr>
              <w:t xml:space="preserve"> na temat procesów poznawczych, emocjonalnych i motywacyjnych osób twórczych, zna uwarunkowania tych procesów</w:t>
            </w:r>
            <w:r w:rsidR="006655BF" w:rsidRPr="009C6F14">
              <w:rPr>
                <w:sz w:val="24"/>
                <w:szCs w:val="24"/>
              </w:rPr>
              <w:t>,</w:t>
            </w:r>
            <w:r w:rsidR="0085341C" w:rsidRPr="009C6F14">
              <w:rPr>
                <w:sz w:val="24"/>
                <w:szCs w:val="24"/>
              </w:rPr>
              <w:t xml:space="preserve"> </w:t>
            </w:r>
            <w:r w:rsidR="006655BF" w:rsidRPr="009C6F14">
              <w:rPr>
                <w:sz w:val="24"/>
                <w:szCs w:val="24"/>
                <w:lang w:eastAsia="ar-SA"/>
              </w:rPr>
              <w:t xml:space="preserve">zależności różnych aspektów różnic indywidualnych </w:t>
            </w:r>
            <w:r w:rsidR="0085341C" w:rsidRPr="009C6F14">
              <w:rPr>
                <w:sz w:val="24"/>
                <w:szCs w:val="24"/>
              </w:rPr>
              <w:t>oraz współczesne osiągnięcia badań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6E85A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PS_W05</w:t>
            </w:r>
          </w:p>
          <w:p w14:paraId="4E3CC0BF" w14:textId="79AC7000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</w:t>
            </w:r>
            <w:r w:rsidRPr="009C6F14">
              <w:rPr>
                <w:bCs/>
                <w:sz w:val="24"/>
                <w:szCs w:val="24"/>
                <w:u w:val="single"/>
              </w:rPr>
              <w:t>_</w:t>
            </w:r>
            <w:r w:rsidRPr="009C6F14">
              <w:rPr>
                <w:bCs/>
                <w:sz w:val="24"/>
                <w:szCs w:val="24"/>
              </w:rPr>
              <w:t>W10</w:t>
            </w:r>
          </w:p>
        </w:tc>
      </w:tr>
      <w:tr w:rsidR="00D62D5D" w:rsidRPr="009C6F14" w14:paraId="581CC206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lastRenderedPageBreak/>
              <w:t>0</w:t>
            </w:r>
            <w:r w:rsidR="00217BEC" w:rsidRPr="009C6F14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8FF030A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Z</w:t>
            </w:r>
            <w:r w:rsidR="0085341C" w:rsidRPr="009C6F14">
              <w:rPr>
                <w:sz w:val="24"/>
                <w:szCs w:val="24"/>
              </w:rPr>
              <w:t xml:space="preserve">na </w:t>
            </w:r>
            <w:r w:rsidR="005C38C0">
              <w:rPr>
                <w:sz w:val="24"/>
                <w:szCs w:val="24"/>
              </w:rPr>
              <w:t xml:space="preserve">i rozumie </w:t>
            </w:r>
            <w:r w:rsidR="0085341C" w:rsidRPr="009C6F14">
              <w:rPr>
                <w:sz w:val="24"/>
                <w:szCs w:val="24"/>
              </w:rPr>
              <w:t>charakterystykę funkcjonowania osób zdolnych i trudności, któr</w:t>
            </w:r>
            <w:r w:rsidR="00AA4259" w:rsidRPr="009C6F14">
              <w:rPr>
                <w:sz w:val="24"/>
                <w:szCs w:val="24"/>
              </w:rPr>
              <w:t>ych</w:t>
            </w:r>
            <w:r w:rsidR="0085341C" w:rsidRPr="009C6F14">
              <w:rPr>
                <w:sz w:val="24"/>
                <w:szCs w:val="24"/>
              </w:rPr>
              <w:t xml:space="preserve"> mogą doświadczać oraz ma wiedzę o wpływie osobowości i różnic indywidualnych </w:t>
            </w:r>
            <w:r w:rsidR="00AA4259" w:rsidRPr="009C6F14">
              <w:rPr>
                <w:sz w:val="24"/>
                <w:szCs w:val="24"/>
              </w:rPr>
              <w:t>n</w:t>
            </w:r>
            <w:r w:rsidR="0085341C" w:rsidRPr="009C6F14">
              <w:rPr>
                <w:sz w:val="24"/>
                <w:szCs w:val="24"/>
              </w:rPr>
              <w:t>a funkcjonowani</w:t>
            </w:r>
            <w:r w:rsidR="00AA4259" w:rsidRPr="009C6F14">
              <w:rPr>
                <w:sz w:val="24"/>
                <w:szCs w:val="24"/>
              </w:rPr>
              <w:t>e</w:t>
            </w:r>
            <w:r w:rsidR="0085341C" w:rsidRPr="009C6F14">
              <w:rPr>
                <w:sz w:val="24"/>
                <w:szCs w:val="24"/>
              </w:rPr>
              <w:t xml:space="preserve"> tych osób w różnych środowiskach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8A7FF97" w:rsidR="007134D3" w:rsidRPr="009C6F14" w:rsidRDefault="007134D3" w:rsidP="009C6F14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9C6F14" w14:paraId="5AE62CA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E0780AD" w:rsidR="00D62D5D" w:rsidRPr="009C6F14" w:rsidRDefault="007134D3" w:rsidP="00A807BF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85341C" w:rsidRPr="009C6F14">
              <w:rPr>
                <w:sz w:val="24"/>
                <w:szCs w:val="24"/>
              </w:rPr>
              <w:t>potrafi wykorzystać wiedzę teoretyczną z zakresu psychologii różnic indywidualnych do analizowania i interpretowania ludzkich zachowań, potrafi skutecznie wykorzystać wiedzę do oceny specyfiki inteligencji i zdolności.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E5460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PS_U01</w:t>
            </w:r>
          </w:p>
          <w:p w14:paraId="69C8E42B" w14:textId="36F86032" w:rsidR="007134D3" w:rsidRPr="009C6F14" w:rsidRDefault="007134D3" w:rsidP="007134D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9C6F14" w14:paraId="353088FA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44DFD05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</w:t>
            </w:r>
            <w:r w:rsidR="0085341C" w:rsidRPr="009C6F14">
              <w:rPr>
                <w:sz w:val="24"/>
                <w:szCs w:val="24"/>
              </w:rPr>
              <w:t xml:space="preserve">otrafi </w:t>
            </w:r>
            <w:r w:rsidR="00F8021A">
              <w:rPr>
                <w:sz w:val="24"/>
                <w:szCs w:val="24"/>
              </w:rPr>
              <w:t xml:space="preserve">wykorzystywać posiadaną wiedzę do </w:t>
            </w:r>
            <w:r w:rsidR="0085341C" w:rsidRPr="009C6F14">
              <w:rPr>
                <w:sz w:val="24"/>
                <w:szCs w:val="24"/>
              </w:rPr>
              <w:t>przeanalizowa</w:t>
            </w:r>
            <w:r w:rsidR="00F8021A">
              <w:rPr>
                <w:sz w:val="24"/>
                <w:szCs w:val="24"/>
              </w:rPr>
              <w:t>nia</w:t>
            </w:r>
            <w:r w:rsidR="0085341C" w:rsidRPr="009C6F14">
              <w:rPr>
                <w:sz w:val="24"/>
                <w:szCs w:val="24"/>
              </w:rPr>
              <w:t xml:space="preserve"> sytuacj</w:t>
            </w:r>
            <w:r w:rsidR="00F8021A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osoby zdolnej oraz przygotować diagnozę funkcjonowania zdolnego ucznia, w tym ocenić koszty emocjonalne i społeczne wysokich osiągnięć szkolnych oraz udzielić wsparcia w rozwoju uzdolnień</w:t>
            </w:r>
            <w:r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8B5F" w14:textId="77777777" w:rsidR="007C652F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PS_U04</w:t>
            </w:r>
          </w:p>
          <w:p w14:paraId="49464064" w14:textId="77777777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PS_U05</w:t>
            </w:r>
          </w:p>
          <w:p w14:paraId="1FF92C98" w14:textId="3F6347C9" w:rsidR="007134D3" w:rsidRPr="009C6F14" w:rsidRDefault="007134D3" w:rsidP="00F8021A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PS_U06</w:t>
            </w:r>
          </w:p>
        </w:tc>
      </w:tr>
      <w:tr w:rsidR="0085341C" w:rsidRPr="009C6F14" w14:paraId="21890FD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94D7C" w14:textId="12429C79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EE73BA" w14:textId="61A0C5EC" w:rsidR="0085341C" w:rsidRPr="009C6F14" w:rsidRDefault="00F8021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6655BF" w:rsidRPr="009C6F14">
              <w:rPr>
                <w:sz w:val="24"/>
                <w:szCs w:val="24"/>
              </w:rPr>
              <w:t>est gotów</w:t>
            </w:r>
            <w:r w:rsidR="0085341C" w:rsidRPr="009C6F14">
              <w:rPr>
                <w:sz w:val="24"/>
                <w:szCs w:val="24"/>
              </w:rPr>
              <w:t xml:space="preserve"> przyjąć postawę szacunku wobec osób o różnych potrzebach w zakresie różnych form pomocy psychologicznej, okazać zrozumienie dla osób zdolnych i twórczych oraz ich trudności.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A6CB4" w14:textId="510C5AEB" w:rsidR="00E94077" w:rsidRPr="009C6F14" w:rsidRDefault="00E94077" w:rsidP="00F8021A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PS_K02</w:t>
            </w:r>
          </w:p>
        </w:tc>
      </w:tr>
      <w:tr w:rsidR="0085341C" w:rsidRPr="009C6F14" w14:paraId="2D8734DB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C51C9" w14:textId="734FCF7F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4A7E5C" w14:textId="0A75BF27" w:rsidR="0085341C" w:rsidRPr="009C6F14" w:rsidRDefault="00E94077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J</w:t>
            </w:r>
            <w:r w:rsidR="0085341C" w:rsidRPr="009C6F14">
              <w:rPr>
                <w:sz w:val="24"/>
                <w:szCs w:val="24"/>
              </w:rPr>
              <w:t xml:space="preserve">est gotów do współpracy z profesjonalistami, których działalność koncentruje się na wspieraniu osób </w:t>
            </w:r>
            <w:r w:rsidRPr="009C6F14">
              <w:rPr>
                <w:sz w:val="24"/>
                <w:szCs w:val="24"/>
              </w:rPr>
              <w:t xml:space="preserve">o zróżnicowanym poziomie zdolności indywidualnych, w tym osób </w:t>
            </w:r>
            <w:r w:rsidR="0085341C" w:rsidRPr="009C6F14">
              <w:rPr>
                <w:sz w:val="24"/>
                <w:szCs w:val="24"/>
              </w:rPr>
              <w:t>wybitnie zdolnych.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E704D" w14:textId="074687AE" w:rsidR="0085341C" w:rsidRPr="009C6F14" w:rsidRDefault="00E94077" w:rsidP="00F8021A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</w:t>
            </w:r>
            <w:r w:rsidR="00F8021A">
              <w:rPr>
                <w:bCs/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C6F14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6F14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6F14" w14:paraId="117BA93F" w14:textId="77777777" w:rsidTr="00C275A2">
        <w:tc>
          <w:tcPr>
            <w:tcW w:w="10008" w:type="dxa"/>
          </w:tcPr>
          <w:p w14:paraId="10406552" w14:textId="14F4931C" w:rsidR="00B72930" w:rsidRPr="009C6F14" w:rsidRDefault="002230CD" w:rsidP="00FE071D">
            <w:pPr>
              <w:pStyle w:val="Akapitzlist1"/>
              <w:snapToGrid w:val="0"/>
              <w:ind w:left="0"/>
              <w:rPr>
                <w:kern w:val="1"/>
                <w:lang w:bidi="hi-IN"/>
              </w:rPr>
            </w:pPr>
            <w:r w:rsidRPr="009C6F14">
              <w:t xml:space="preserve">Charakterystyka opisu psychologii różnic indywidualnych. </w:t>
            </w:r>
            <w:r w:rsidR="00FE071D" w:rsidRPr="009C6F14">
              <w:t>C</w:t>
            </w:r>
            <w:r w:rsidR="00350ADF" w:rsidRPr="009C6F14">
              <w:t>zynnik</w:t>
            </w:r>
            <w:r w:rsidR="00FE071D" w:rsidRPr="009C6F14">
              <w:t>i</w:t>
            </w:r>
            <w:r w:rsidR="00350ADF" w:rsidRPr="009C6F14">
              <w:t xml:space="preserve"> determinując</w:t>
            </w:r>
            <w:r w:rsidR="00FE071D" w:rsidRPr="009C6F14">
              <w:t>e</w:t>
            </w:r>
            <w:r w:rsidR="00350ADF" w:rsidRPr="009C6F14">
              <w:t xml:space="preserve"> występowanie różnic indywidualnych</w:t>
            </w:r>
            <w:r w:rsidR="00FE071D" w:rsidRPr="009C6F14">
              <w:t xml:space="preserve"> (genetyczne i środowiskowe). </w:t>
            </w:r>
            <w:r w:rsidRPr="009C6F14">
              <w:t>Inteligencja – definicja, tradycje w badaniach inteligencji</w:t>
            </w:r>
            <w:r w:rsidR="00350ADF" w:rsidRPr="009C6F14">
              <w:t xml:space="preserve"> zagadnienie dziedziczenia inteligencji oraz jej rozwoju. Współczesne koncepcje inteligencji</w:t>
            </w:r>
            <w:r w:rsidR="00E43B9C">
              <w:t xml:space="preserve"> społecznej, emocjonalnej i ekologicznej</w:t>
            </w:r>
            <w:r w:rsidR="00D93DB7" w:rsidRPr="009C6F14">
              <w:t>.</w:t>
            </w:r>
            <w:r w:rsidR="003B3E5B" w:rsidRPr="009C6F14">
              <w:t xml:space="preserve"> </w:t>
            </w:r>
            <w:r w:rsidR="00D93DB7" w:rsidRPr="009C6F14">
              <w:t>S</w:t>
            </w:r>
            <w:r w:rsidRPr="009C6F14">
              <w:t>tyle poznawcze i ich specyfika, znaczenie stylów poznawczych dla funkcjonowania intelektualnego</w:t>
            </w:r>
            <w:r w:rsidR="00FE071D" w:rsidRPr="009C6F14">
              <w:t>,</w:t>
            </w:r>
            <w:r w:rsidRPr="009C6F14">
              <w:t xml:space="preserve"> style poznawcze a osobowość</w:t>
            </w:r>
            <w:r w:rsidR="00D93DB7" w:rsidRPr="009C6F14">
              <w:t xml:space="preserve">. </w:t>
            </w:r>
            <w:r w:rsidRPr="009C6F14">
              <w:t>Style myślenia, specyfika, zależności między stylami poznawczymi i stylami myślenia, związek stylów myślenia z osiągnięciami szkolnymi i zawodowymi</w:t>
            </w:r>
            <w:r w:rsidR="003B3E5B" w:rsidRPr="009C6F14">
              <w:t>.</w:t>
            </w:r>
            <w:r w:rsidR="00FE071D" w:rsidRPr="009C6F14">
              <w:t xml:space="preserve"> </w:t>
            </w:r>
            <w:r w:rsidR="00B72930" w:rsidRPr="009C6F14">
              <w:t xml:space="preserve">Temperament – pojęcie, teorie, znaczenie. </w:t>
            </w:r>
            <w:r w:rsidR="003B3E5B" w:rsidRPr="009C6F14">
              <w:t xml:space="preserve">Regulacyjna Teoria Temperamentu J. Strelaua. Czasowa charakterystyka zachowania, poziom energetyczny zachowania i jego rola w regulacji stymulacji. </w:t>
            </w:r>
            <w:r w:rsidR="00B72930" w:rsidRPr="009C6F14">
              <w:rPr>
                <w:kern w:val="1"/>
                <w:lang w:bidi="hi-IN"/>
              </w:rPr>
              <w:t xml:space="preserve">Funkcjonalne znaczenie temperamentu. Style </w:t>
            </w:r>
            <w:r w:rsidR="00FE071D" w:rsidRPr="009C6F14">
              <w:rPr>
                <w:kern w:val="1"/>
                <w:lang w:bidi="hi-IN"/>
              </w:rPr>
              <w:t xml:space="preserve">i strategie </w:t>
            </w:r>
            <w:r w:rsidR="00B72930" w:rsidRPr="009C6F14">
              <w:rPr>
                <w:kern w:val="1"/>
                <w:lang w:bidi="hi-IN"/>
              </w:rPr>
              <w:t xml:space="preserve">radzenia sobie ze stresem </w:t>
            </w:r>
            <w:r w:rsidR="00FE071D" w:rsidRPr="009C6F14">
              <w:rPr>
                <w:kern w:val="1"/>
                <w:lang w:bidi="hi-IN"/>
              </w:rPr>
              <w:t>(k</w:t>
            </w:r>
            <w:r w:rsidR="00B72930" w:rsidRPr="009C6F14">
              <w:rPr>
                <w:kern w:val="1"/>
                <w:lang w:bidi="hi-IN"/>
              </w:rPr>
              <w:t>lasyfikacja: Lazarusa i Folkman, Endlera i Parkera</w:t>
            </w:r>
            <w:r w:rsidR="00FE071D" w:rsidRPr="009C6F14">
              <w:rPr>
                <w:kern w:val="1"/>
                <w:lang w:bidi="hi-IN"/>
              </w:rPr>
              <w:t>)</w:t>
            </w:r>
            <w:r w:rsidR="00B72930" w:rsidRPr="009C6F14">
              <w:rPr>
                <w:kern w:val="1"/>
                <w:lang w:bidi="hi-IN"/>
              </w:rPr>
              <w:t xml:space="preserve">. </w:t>
            </w:r>
            <w:r w:rsidRPr="009C6F14">
              <w:t xml:space="preserve">Współczesne tendencje w badaniach twórczości. Strategie myślenia twórczego oraz przyczyny jego ograniczania. Rozwijanie zdolności twórczych. Zdolności specjalne: np. muzyczne, plastyczne, matematyczne, językowe. Wybitne zdolności, teorie, uwarunkowania genetyczne i środowiskowe, związek z psychologią inteligencji i osobowości. Psychologiczna charakterystyka osoby zdolnej. Wybrane zagadnienia psychologicznego wspomagania osób wybitnie zdolnych. Psychologia różnic indywidualnych </w:t>
            </w:r>
            <w:r w:rsidR="00E43B9C">
              <w:t>a</w:t>
            </w:r>
            <w:r w:rsidRPr="009C6F14">
              <w:t xml:space="preserve"> psychologi</w:t>
            </w:r>
            <w:r w:rsidR="00E43B9C">
              <w:t>a osobowości</w:t>
            </w:r>
            <w:r w:rsidR="00B72930" w:rsidRPr="009C6F14">
              <w:t xml:space="preserve">. Zastosowanie </w:t>
            </w:r>
            <w:r w:rsidR="00AF058C" w:rsidRPr="009C6F14">
              <w:rPr>
                <w:kern w:val="1"/>
                <w:lang w:bidi="hi-IN"/>
              </w:rPr>
              <w:t>psychologii różnic indywidualnych (doradztwo zawodowe, szkolne i rodzinne, dobór pracowników, diagnoza chorób psychicznych, ekspertyzy sądowe).</w:t>
            </w:r>
          </w:p>
        </w:tc>
      </w:tr>
      <w:tr w:rsidR="00D62D5D" w:rsidRPr="009C6F14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6F14" w14:paraId="37D2927E" w14:textId="77777777" w:rsidTr="00C275A2">
        <w:tc>
          <w:tcPr>
            <w:tcW w:w="10008" w:type="dxa"/>
          </w:tcPr>
          <w:p w14:paraId="3BB9ABDF" w14:textId="5258188C" w:rsidR="003B3E5B" w:rsidRPr="009C6F14" w:rsidRDefault="002230CD" w:rsidP="00FE071D">
            <w:pPr>
              <w:rPr>
                <w:kern w:val="1"/>
                <w:sz w:val="24"/>
                <w:szCs w:val="24"/>
                <w:lang w:bidi="hi-IN"/>
              </w:rPr>
            </w:pPr>
            <w:r w:rsidRPr="009C6F14">
              <w:rPr>
                <w:sz w:val="24"/>
                <w:szCs w:val="24"/>
              </w:rPr>
              <w:t xml:space="preserve">Naiwne koncepcje inteligencji a koncepcje psychologiczne (hierarchiczne, czynników równorzędnych, biologiczne). Determinanty inteligencji – natura czy kultura? </w:t>
            </w:r>
            <w:r w:rsidR="00B72930" w:rsidRPr="009C6F14">
              <w:rPr>
                <w:sz w:val="24"/>
                <w:szCs w:val="24"/>
              </w:rPr>
              <w:t xml:space="preserve">Inteligencja a wybitne zdolności. </w:t>
            </w:r>
            <w:r w:rsidR="00831AD7">
              <w:rPr>
                <w:sz w:val="24"/>
                <w:szCs w:val="24"/>
              </w:rPr>
              <w:t xml:space="preserve">Pomiar </w:t>
            </w:r>
            <w:r w:rsidR="003B3E5B" w:rsidRPr="009C6F14">
              <w:rPr>
                <w:sz w:val="24"/>
                <w:szCs w:val="24"/>
              </w:rPr>
              <w:t>inteligencj</w:t>
            </w:r>
            <w:r w:rsidR="00831AD7">
              <w:rPr>
                <w:sz w:val="24"/>
                <w:szCs w:val="24"/>
              </w:rPr>
              <w:t>i</w:t>
            </w:r>
            <w:r w:rsidR="003B3E5B" w:rsidRPr="009C6F14">
              <w:rPr>
                <w:sz w:val="24"/>
                <w:szCs w:val="24"/>
              </w:rPr>
              <w:t xml:space="preserve"> i osobowości. </w:t>
            </w:r>
            <w:r w:rsidR="00831AD7">
              <w:rPr>
                <w:sz w:val="24"/>
                <w:szCs w:val="24"/>
              </w:rPr>
              <w:t xml:space="preserve">Wyzwania metodologiczne a </w:t>
            </w:r>
            <w:r w:rsidR="00FE071D" w:rsidRPr="009C6F14">
              <w:rPr>
                <w:sz w:val="24"/>
                <w:szCs w:val="24"/>
              </w:rPr>
              <w:t>m</w:t>
            </w:r>
            <w:r w:rsidR="003B3E5B" w:rsidRPr="009C6F14">
              <w:rPr>
                <w:sz w:val="24"/>
                <w:szCs w:val="24"/>
              </w:rPr>
              <w:t>etody pomiaru</w:t>
            </w:r>
            <w:r w:rsidR="00831AD7">
              <w:rPr>
                <w:sz w:val="24"/>
                <w:szCs w:val="24"/>
              </w:rPr>
              <w:t xml:space="preserve"> konstruktów psychicznych</w:t>
            </w:r>
            <w:r w:rsidR="00FE071D" w:rsidRPr="009C6F14">
              <w:rPr>
                <w:sz w:val="24"/>
                <w:szCs w:val="24"/>
              </w:rPr>
              <w:t xml:space="preserve">. </w:t>
            </w:r>
            <w:r w:rsidR="00B72930" w:rsidRPr="009C6F14">
              <w:rPr>
                <w:sz w:val="24"/>
                <w:szCs w:val="24"/>
              </w:rPr>
              <w:t xml:space="preserve">Temperament – ujęcie historyczne a ujęcie współczesne. Regulacyjna teoria temperamentu a formalna charakterystyka zachowania. Temperament a osiągnięcia. </w:t>
            </w:r>
            <w:r w:rsidR="003B3E5B" w:rsidRPr="009C6F14">
              <w:rPr>
                <w:sz w:val="24"/>
                <w:szCs w:val="24"/>
              </w:rPr>
              <w:t xml:space="preserve">Teorie </w:t>
            </w:r>
            <w:r w:rsidR="00400618" w:rsidRPr="009C6F14">
              <w:rPr>
                <w:sz w:val="24"/>
                <w:szCs w:val="24"/>
              </w:rPr>
              <w:t>t</w:t>
            </w:r>
            <w:r w:rsidR="003B3E5B" w:rsidRPr="009C6F14">
              <w:rPr>
                <w:sz w:val="24"/>
                <w:szCs w:val="24"/>
              </w:rPr>
              <w:t>emperamentu skoncentrowane na dziecku: Interakcyjna teoria temperamentu Thomasa i Chess: syndrom dziecka „łatwego”, „trudnego” i „wolno rozgrzewającego się”; temperament a zaburzenia zachowania.</w:t>
            </w:r>
          </w:p>
          <w:p w14:paraId="42CFC558" w14:textId="18B289C7" w:rsidR="00AF058C" w:rsidRPr="009C6F14" w:rsidRDefault="00B72930" w:rsidP="00400618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Psychologiczne kryteria twórczości. Charakterystyka procesów poznawczych, emocjonalnych i motywacyjnych towarzyszących twórczości. </w:t>
            </w:r>
            <w:r w:rsidR="002230CD" w:rsidRPr="009C6F14">
              <w:rPr>
                <w:sz w:val="24"/>
                <w:szCs w:val="24"/>
              </w:rPr>
              <w:t>Twórczość jako transgresja – podejście J. Kozieleckiego. Koncepcja interakcji twórczej E. Nęcki. Wybrane koncepcje i modele wybitnych zdolności. Zdolności specjalne. Problemy endogenne i egzogenne uczniów wybitnie zdolnych. Kształcenie egalitarne vs. elitarne – dyskusja. Osiągnięcia szkolne a zdolności umysłowe i osobowość.</w:t>
            </w:r>
            <w:r w:rsidRPr="009C6F14">
              <w:rPr>
                <w:sz w:val="24"/>
                <w:szCs w:val="24"/>
              </w:rPr>
              <w:t xml:space="preserve"> Trening twórczości. </w:t>
            </w:r>
            <w:r w:rsidR="002230CD" w:rsidRPr="009C6F14">
              <w:rPr>
                <w:sz w:val="24"/>
                <w:szCs w:val="24"/>
              </w:rPr>
              <w:lastRenderedPageBreak/>
              <w:t xml:space="preserve">Motywacja osiągnięć. Pomiar motywacji osiągnięć oraz jej znaczenie dla funkcjonowania człowieka. </w:t>
            </w:r>
            <w:r w:rsidR="00F8298D" w:rsidRPr="009C6F14">
              <w:rPr>
                <w:sz w:val="24"/>
                <w:szCs w:val="24"/>
              </w:rPr>
              <w:t>Z</w:t>
            </w:r>
            <w:r w:rsidR="002230CD" w:rsidRPr="009C6F14">
              <w:rPr>
                <w:sz w:val="24"/>
                <w:szCs w:val="24"/>
              </w:rPr>
              <w:t>wiązki mądrości z inteligencją, zdolnościami, twórczością, osobowością.</w:t>
            </w:r>
          </w:p>
        </w:tc>
      </w:tr>
      <w:tr w:rsidR="00D62D5D" w:rsidRPr="009C6F14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lastRenderedPageBreak/>
              <w:t>Laboratorium</w:t>
            </w:r>
          </w:p>
        </w:tc>
      </w:tr>
      <w:tr w:rsidR="00D62D5D" w:rsidRPr="009C6F14" w14:paraId="393098BC" w14:textId="77777777" w:rsidTr="00C275A2">
        <w:tc>
          <w:tcPr>
            <w:tcW w:w="10008" w:type="dxa"/>
          </w:tcPr>
          <w:p w14:paraId="54C2332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t>Projekt</w:t>
            </w:r>
          </w:p>
        </w:tc>
      </w:tr>
      <w:tr w:rsidR="00D62D5D" w:rsidRPr="009C6F14" w14:paraId="0ECC250D" w14:textId="77777777" w:rsidTr="00C275A2">
        <w:tc>
          <w:tcPr>
            <w:tcW w:w="10008" w:type="dxa"/>
          </w:tcPr>
          <w:p w14:paraId="6EB0C6EB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6F14" w14:paraId="6D973D20" w14:textId="77777777" w:rsidTr="00C275A2">
        <w:tc>
          <w:tcPr>
            <w:tcW w:w="10008" w:type="dxa"/>
          </w:tcPr>
          <w:p w14:paraId="62979E0D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6F14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6F14" w14:paraId="1CF98F2F" w14:textId="77777777" w:rsidTr="00C275A2">
        <w:tc>
          <w:tcPr>
            <w:tcW w:w="10008" w:type="dxa"/>
          </w:tcPr>
          <w:p w14:paraId="575CC4DF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3016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00B2C2" w14:textId="3E43496C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Matczak, A., </w:t>
            </w:r>
            <w:r w:rsidRPr="00CE55C9">
              <w:rPr>
                <w:i/>
                <w:iCs/>
                <w:sz w:val="22"/>
                <w:szCs w:val="22"/>
              </w:rPr>
              <w:t>Style poznawcze.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>: J. Strelau (red.), Psychologia. Podręcznik akademicki. Gdańsk, GWP 2007.</w:t>
            </w:r>
          </w:p>
          <w:p w14:paraId="1DEBD2B7" w14:textId="2F0FC80A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Psychologia twórczości.</w:t>
            </w:r>
            <w:r w:rsidRPr="003B3E5B">
              <w:rPr>
                <w:sz w:val="22"/>
                <w:szCs w:val="22"/>
              </w:rPr>
              <w:t xml:space="preserve"> Gdańsk, GWP 2001. </w:t>
            </w:r>
          </w:p>
          <w:p w14:paraId="5232ACDD" w14:textId="36649917" w:rsidR="002D1581" w:rsidRPr="003B3E5B" w:rsidRDefault="002D1581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 </w:t>
            </w:r>
            <w:r w:rsidRPr="00CE55C9">
              <w:rPr>
                <w:i/>
                <w:iCs/>
                <w:sz w:val="22"/>
                <w:szCs w:val="22"/>
              </w:rPr>
              <w:t>Twórczość</w:t>
            </w:r>
            <w:r w:rsidRPr="00CE55C9">
              <w:rPr>
                <w:sz w:val="22"/>
                <w:szCs w:val="22"/>
              </w:rPr>
              <w:t>.</w:t>
            </w:r>
            <w:r w:rsidRPr="003B3E5B">
              <w:rPr>
                <w:sz w:val="22"/>
                <w:szCs w:val="22"/>
              </w:rPr>
              <w:t xml:space="preserve"> W: J. Strelau (red.), Psychologia. Podręcznik akademicki. Gdańsk, GWP 2007.</w:t>
            </w:r>
          </w:p>
          <w:p w14:paraId="00678B34" w14:textId="01431B3F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Inteligencja.</w:t>
            </w:r>
            <w:r w:rsidRPr="003B3E5B">
              <w:rPr>
                <w:sz w:val="22"/>
                <w:szCs w:val="22"/>
              </w:rPr>
              <w:t xml:space="preserve"> W: J. Strelau (red.), Psychologia. Podręcznik akademicki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Gdańsk, GWP 2007.</w:t>
            </w:r>
          </w:p>
          <w:p w14:paraId="32955E86" w14:textId="4C51CD90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Pietrasiński, Z., </w:t>
            </w:r>
            <w:r w:rsidRPr="00CE55C9">
              <w:rPr>
                <w:i/>
                <w:iCs/>
                <w:sz w:val="22"/>
                <w:szCs w:val="22"/>
              </w:rPr>
              <w:t>Mądrość czyli świetne wyposażenie umysłu.</w:t>
            </w:r>
            <w:r w:rsidRPr="003B3E5B">
              <w:rPr>
                <w:sz w:val="22"/>
                <w:szCs w:val="22"/>
              </w:rPr>
              <w:t xml:space="preserve"> Warszawa, SCHOLAR 2001.</w:t>
            </w:r>
          </w:p>
          <w:p w14:paraId="6BB6106A" w14:textId="7947EE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Sękowski, A. E., </w:t>
            </w:r>
            <w:r w:rsidRPr="00CE55C9">
              <w:rPr>
                <w:i/>
                <w:iCs/>
                <w:sz w:val="22"/>
                <w:szCs w:val="22"/>
              </w:rPr>
              <w:t>Psychologia zdolności. Współczesne kierunki badań.</w:t>
            </w:r>
            <w:r w:rsidRPr="003B3E5B">
              <w:rPr>
                <w:sz w:val="22"/>
                <w:szCs w:val="22"/>
              </w:rPr>
              <w:t xml:space="preserve"> Warszawa, PWN 2004.</w:t>
            </w:r>
          </w:p>
          <w:p w14:paraId="568D7A32" w14:textId="579DE7C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Sękowski, A. E.</w:t>
            </w:r>
            <w:r w:rsidR="00CE55C9">
              <w:rPr>
                <w:sz w:val="22"/>
                <w:szCs w:val="22"/>
              </w:rPr>
              <w:t>,</w:t>
            </w:r>
            <w:r w:rsidRPr="003B3E5B">
              <w:rPr>
                <w:sz w:val="22"/>
                <w:szCs w:val="22"/>
              </w:rPr>
              <w:t xml:space="preserve"> Klinkosz, W., </w:t>
            </w:r>
            <w:r w:rsidRPr="00CE55C9">
              <w:rPr>
                <w:i/>
                <w:iCs/>
                <w:sz w:val="22"/>
                <w:szCs w:val="22"/>
              </w:rPr>
              <w:t>Zdolności człowieka w ujęciu współczesnej psychologii</w:t>
            </w:r>
            <w:r w:rsidRPr="003B3E5B">
              <w:rPr>
                <w:sz w:val="22"/>
                <w:szCs w:val="22"/>
              </w:rPr>
              <w:t>. Lublin, TN KUL 2010.</w:t>
            </w:r>
          </w:p>
          <w:p w14:paraId="2A79897F" w14:textId="37786C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Strelau, J.</w:t>
            </w:r>
            <w:r w:rsidR="002D1581" w:rsidRPr="003B3E5B">
              <w:rPr>
                <w:sz w:val="22"/>
                <w:szCs w:val="22"/>
              </w:rPr>
              <w:t>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>. Warszawa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 xml:space="preserve">SCHOLAR 2010. </w:t>
            </w:r>
          </w:p>
          <w:p w14:paraId="571A62A2" w14:textId="12BE0977" w:rsidR="00D62D5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Strelau, J.</w:t>
            </w:r>
            <w:r w:rsidR="00CE55C9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Zawadzki, B.,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>: J. Strelau i D. Doliński (red.), Psychologia akademicka. Gdańsk, GWP 2010.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39A47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04C83A48" w14:textId="63F7E470" w:rsidR="006655BF" w:rsidRPr="00CE55C9" w:rsidRDefault="006655BF" w:rsidP="00CE55C9">
            <w:pPr>
              <w:pStyle w:val="Akapitzlist"/>
              <w:numPr>
                <w:ilvl w:val="0"/>
                <w:numId w:val="7"/>
              </w:numPr>
              <w:suppressAutoHyphens/>
              <w:ind w:right="1"/>
              <w:jc w:val="both"/>
              <w:rPr>
                <w:kern w:val="1"/>
                <w:sz w:val="22"/>
                <w:szCs w:val="22"/>
                <w:lang w:bidi="hi-IN"/>
              </w:rPr>
            </w:pPr>
            <w:r w:rsidRPr="00CE55C9">
              <w:rPr>
                <w:kern w:val="1"/>
                <w:sz w:val="22"/>
                <w:szCs w:val="22"/>
                <w:lang w:val="de-DE" w:bidi="hi-IN"/>
              </w:rPr>
              <w:t>Gardner H. Kornhaber M.L., Warren K</w:t>
            </w:r>
            <w:r w:rsidR="002D1581" w:rsidRPr="00CE55C9">
              <w:rPr>
                <w:kern w:val="1"/>
                <w:sz w:val="22"/>
                <w:szCs w:val="22"/>
                <w:lang w:val="de-DE" w:bidi="hi-IN"/>
              </w:rPr>
              <w:t xml:space="preserve">., </w:t>
            </w:r>
            <w:r w:rsidRPr="006C533F">
              <w:rPr>
                <w:i/>
                <w:iCs/>
                <w:kern w:val="1"/>
                <w:sz w:val="22"/>
                <w:szCs w:val="22"/>
                <w:lang w:val="en-US" w:bidi="hi-IN"/>
              </w:rPr>
              <w:t xml:space="preserve">Inteligencja. </w:t>
            </w:r>
            <w:r w:rsidRPr="00CE55C9">
              <w:rPr>
                <w:i/>
                <w:iCs/>
                <w:kern w:val="1"/>
                <w:sz w:val="22"/>
                <w:szCs w:val="22"/>
                <w:lang w:bidi="hi-IN"/>
              </w:rPr>
              <w:t>Wielorakie perspektywy</w:t>
            </w:r>
            <w:r w:rsidRPr="00CE55C9">
              <w:rPr>
                <w:kern w:val="1"/>
                <w:sz w:val="22"/>
                <w:szCs w:val="22"/>
                <w:lang w:bidi="hi-IN"/>
              </w:rPr>
              <w:t>. Warszawa</w:t>
            </w:r>
            <w:r w:rsidR="00CE55C9">
              <w:rPr>
                <w:kern w:val="1"/>
                <w:sz w:val="22"/>
                <w:szCs w:val="22"/>
                <w:lang w:bidi="hi-IN"/>
              </w:rPr>
              <w:t>,</w:t>
            </w:r>
            <w:r w:rsidRPr="00CE55C9">
              <w:rPr>
                <w:kern w:val="1"/>
                <w:sz w:val="22"/>
                <w:szCs w:val="22"/>
                <w:lang w:bidi="hi-IN"/>
              </w:rPr>
              <w:t xml:space="preserve"> WSiP</w:t>
            </w:r>
            <w:r w:rsidR="002D1581" w:rsidRPr="00CE55C9">
              <w:rPr>
                <w:kern w:val="1"/>
                <w:sz w:val="22"/>
                <w:szCs w:val="22"/>
                <w:lang w:bidi="hi-IN"/>
              </w:rPr>
              <w:t xml:space="preserve"> 2001.</w:t>
            </w:r>
          </w:p>
          <w:p w14:paraId="415D6531" w14:textId="7BF49C06" w:rsidR="00350ADF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Klinkosz, W. i Sękowski A. E., LMI - </w:t>
            </w:r>
            <w:r w:rsidRPr="00CE55C9">
              <w:rPr>
                <w:i/>
                <w:iCs/>
                <w:sz w:val="22"/>
                <w:szCs w:val="22"/>
              </w:rPr>
              <w:t>Inwentarz Motywacji Osiągnięć. Podręcznik.</w:t>
            </w:r>
            <w:r w:rsidRPr="00CE55C9">
              <w:rPr>
                <w:sz w:val="22"/>
                <w:szCs w:val="22"/>
              </w:rPr>
              <w:t xml:space="preserve"> Warszawa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PTP 2018.</w:t>
            </w:r>
          </w:p>
          <w:p w14:paraId="543E6CFD" w14:textId="21BC4D7D" w:rsidR="00F8298D" w:rsidRPr="00CE55C9" w:rsidRDefault="00350ADF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Krasowicz-Kupis G., Wiejak K., </w:t>
            </w:r>
            <w:r w:rsidRPr="00CE55C9">
              <w:rPr>
                <w:i/>
                <w:iCs/>
                <w:sz w:val="22"/>
                <w:szCs w:val="22"/>
              </w:rPr>
              <w:t>Skala inteligencji Wechslera dla dzieci (WISC-R) w praktyce psychologicznej</w:t>
            </w:r>
            <w:r w:rsidRPr="00CE55C9">
              <w:rPr>
                <w:sz w:val="22"/>
                <w:szCs w:val="22"/>
              </w:rPr>
              <w:t>. Warszawa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PWN 2006.</w:t>
            </w:r>
          </w:p>
          <w:p w14:paraId="56BA7195" w14:textId="519B1183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>Limont, W.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Cieślikowska, J.,</w:t>
            </w:r>
            <w:r w:rsidR="002D1581" w:rsidRP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Wybrane zagadnienia edukacji uczniów zdolnych</w:t>
            </w:r>
            <w:r w:rsidRPr="00CE55C9">
              <w:rPr>
                <w:sz w:val="22"/>
                <w:szCs w:val="22"/>
              </w:rPr>
              <w:t>. Kraków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W Impuls 2005.</w:t>
            </w:r>
          </w:p>
          <w:p w14:paraId="7BF612CB" w14:textId="6A764EA0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Proces twórczy i jego ograniczenia.</w:t>
            </w:r>
            <w:r w:rsidRPr="00CE55C9">
              <w:rPr>
                <w:sz w:val="22"/>
                <w:szCs w:val="22"/>
              </w:rPr>
              <w:t xml:space="preserve"> Kraków</w:t>
            </w:r>
            <w:r w:rsidR="00EC35C6" w:rsidRP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Impuls 1999. </w:t>
            </w:r>
          </w:p>
          <w:p w14:paraId="5C381243" w14:textId="65B37B94" w:rsidR="00D62D5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>Nosal, Cz.,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Temporalność a temperament</w:t>
            </w:r>
            <w:r w:rsidRPr="00CE55C9">
              <w:rPr>
                <w:sz w:val="22"/>
                <w:szCs w:val="22"/>
              </w:rPr>
              <w:t>. W: M. Marszał-Wiśniewska, T. Klonowicz i M. Fajkowska-Stanik (red.), Psychologia różnic indywidualnych. Gdańsk, GWP 2003.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0E11B9C" w:rsidR="00D62D5D" w:rsidRPr="006878B0" w:rsidRDefault="004A7005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  <w:r w:rsidR="00A15EF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E3B891B" w:rsidR="007F6E52" w:rsidRPr="00F74C63" w:rsidRDefault="006C533F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2E4F68" w14:textId="7B5C0F19" w:rsidR="00D62D5D" w:rsidRPr="0074288E" w:rsidRDefault="008C43F8" w:rsidP="00D62D5D">
      <w:pPr>
        <w:rPr>
          <w:sz w:val="22"/>
          <w:szCs w:val="22"/>
        </w:rPr>
      </w:pPr>
      <w:bookmarkStart w:id="2" w:name="_Hlk142328812"/>
      <w:bookmarkStart w:id="3" w:name="_Hlk142643909"/>
      <w:bookmarkStart w:id="4" w:name="_Hlk170169605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4"/>
          <w:p w14:paraId="7AA91F52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C6F14" w:rsidRDefault="00D62D5D" w:rsidP="00F74C63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Nr efektu uczenia się/grupy efektów</w:t>
            </w:r>
          </w:p>
        </w:tc>
      </w:tr>
      <w:tr w:rsidR="00E937CC" w14:paraId="05511580" w14:textId="77777777" w:rsidTr="000E5709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2A5F6E65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EC273B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01,02,03,04,05, 06,07</w:t>
            </w:r>
          </w:p>
        </w:tc>
      </w:tr>
      <w:tr w:rsidR="00E937CC" w14:paraId="577C5F0D" w14:textId="77777777" w:rsidTr="00C275A2">
        <w:tc>
          <w:tcPr>
            <w:tcW w:w="8208" w:type="dxa"/>
            <w:gridSpan w:val="2"/>
          </w:tcPr>
          <w:p w14:paraId="12B2830E" w14:textId="73DC0E19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5C15BC7B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04,05,06,07,</w:t>
            </w:r>
          </w:p>
        </w:tc>
      </w:tr>
      <w:tr w:rsidR="00E937CC" w14:paraId="0D21115C" w14:textId="77777777" w:rsidTr="00C275A2">
        <w:tc>
          <w:tcPr>
            <w:tcW w:w="8208" w:type="dxa"/>
            <w:gridSpan w:val="2"/>
          </w:tcPr>
          <w:p w14:paraId="59576AAF" w14:textId="05EB163A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1BB15B7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</w:t>
            </w:r>
          </w:p>
        </w:tc>
      </w:tr>
      <w:tr w:rsidR="00E937C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575768" w:rsidR="00E937CC" w:rsidRPr="009C6F14" w:rsidRDefault="00E937CC" w:rsidP="00E937CC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Egzamin</w:t>
            </w:r>
            <w:r w:rsidR="00AA4259" w:rsidRPr="009C6F14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9C6F14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9C6F14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W tym zajęcia powiązane </w:t>
            </w:r>
            <w:r w:rsidRPr="009C6F14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937CC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B53FFA4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FC0FE1B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D43D6CD" w:rsidR="00E937CC" w:rsidRPr="00742916" w:rsidRDefault="00F52445" w:rsidP="00E937CC">
            <w:pPr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10</w:t>
            </w:r>
          </w:p>
        </w:tc>
      </w:tr>
      <w:tr w:rsidR="00E937CC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7ADC3C0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438356D8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0A593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33BE8D4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37C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5DE3BA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4C30EBE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512AC36" w:rsidR="00E937CC" w:rsidRPr="00742916" w:rsidRDefault="005C38C0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0693207D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CECAF25" w14:textId="77777777" w:rsidTr="008C43F8">
        <w:trPr>
          <w:trHeight w:val="475"/>
        </w:trPr>
        <w:tc>
          <w:tcPr>
            <w:tcW w:w="5070" w:type="dxa"/>
          </w:tcPr>
          <w:p w14:paraId="62524000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4F7687F" w:rsidR="00E937CC" w:rsidRPr="00742916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37CC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032CBC4A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3F9D2BC" w:rsidR="00E937CC" w:rsidRPr="00742916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F4D1B3B" w:rsidR="00E937CC" w:rsidRPr="008C43F8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37CC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E937CC" w:rsidRPr="008C43F8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C5A91D6" w:rsidR="00E937CC" w:rsidRPr="00742916" w:rsidRDefault="00E937CC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544C8625" w:rsidR="00E937CC" w:rsidRPr="00742916" w:rsidRDefault="00164BCA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2291EE54" w:rsidR="00E937CC" w:rsidRPr="008C43F8" w:rsidRDefault="00F52445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D34D551" w:rsidR="00D62D5D" w:rsidRPr="00A70FBC" w:rsidRDefault="00164BC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6822EE9" w:rsidR="00D62D5D" w:rsidRPr="00742916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164BCA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C9B4A3C" w:rsidR="00905950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52445">
              <w:rPr>
                <w:b/>
                <w:sz w:val="24"/>
                <w:szCs w:val="24"/>
              </w:rPr>
              <w:t>,</w:t>
            </w:r>
            <w:r w:rsidR="00164BC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AD1E6C0" w:rsidR="00D62D5D" w:rsidRPr="00EA2BC5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 w:rsidP="009C6F14"/>
    <w:sectPr w:rsidR="00926757" w:rsidSect="008C43F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66E94" w14:textId="77777777" w:rsidR="00F93F80" w:rsidRDefault="00F93F80" w:rsidP="00905950">
      <w:r>
        <w:separator/>
      </w:r>
    </w:p>
  </w:endnote>
  <w:endnote w:type="continuationSeparator" w:id="0">
    <w:p w14:paraId="440026B3" w14:textId="77777777" w:rsidR="00F93F80" w:rsidRDefault="00F93F8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9AAD" w14:textId="77777777" w:rsidR="00F93F80" w:rsidRDefault="00F93F80" w:rsidP="00905950">
      <w:r>
        <w:separator/>
      </w:r>
    </w:p>
  </w:footnote>
  <w:footnote w:type="continuationSeparator" w:id="0">
    <w:p w14:paraId="244D9065" w14:textId="77777777" w:rsidR="00F93F80" w:rsidRDefault="00F93F8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D25"/>
    <w:multiLevelType w:val="hybridMultilevel"/>
    <w:tmpl w:val="CBFC2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4A65"/>
    <w:multiLevelType w:val="hybridMultilevel"/>
    <w:tmpl w:val="6AAA9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F4765"/>
    <w:multiLevelType w:val="hybridMultilevel"/>
    <w:tmpl w:val="57581BE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303CA"/>
    <w:multiLevelType w:val="hybridMultilevel"/>
    <w:tmpl w:val="2604C2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14B25"/>
    <w:multiLevelType w:val="hybridMultilevel"/>
    <w:tmpl w:val="CBFC2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074B3"/>
    <w:multiLevelType w:val="hybridMultilevel"/>
    <w:tmpl w:val="8B84ADE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1452825540">
    <w:abstractNumId w:val="0"/>
  </w:num>
  <w:num w:numId="3" w16cid:durableId="2090077229">
    <w:abstractNumId w:val="5"/>
  </w:num>
  <w:num w:numId="4" w16cid:durableId="1760179305">
    <w:abstractNumId w:val="4"/>
  </w:num>
  <w:num w:numId="5" w16cid:durableId="1563640842">
    <w:abstractNumId w:val="1"/>
  </w:num>
  <w:num w:numId="6" w16cid:durableId="315035504">
    <w:abstractNumId w:val="6"/>
  </w:num>
  <w:num w:numId="7" w16cid:durableId="1101410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D7D32"/>
    <w:rsid w:val="000E1BD2"/>
    <w:rsid w:val="000E6065"/>
    <w:rsid w:val="00114DCF"/>
    <w:rsid w:val="00135507"/>
    <w:rsid w:val="00164BCA"/>
    <w:rsid w:val="00172617"/>
    <w:rsid w:val="00180A00"/>
    <w:rsid w:val="001E5CA0"/>
    <w:rsid w:val="002076BE"/>
    <w:rsid w:val="00217BEC"/>
    <w:rsid w:val="002230CD"/>
    <w:rsid w:val="00227F6D"/>
    <w:rsid w:val="00233DA8"/>
    <w:rsid w:val="00274BEF"/>
    <w:rsid w:val="00292893"/>
    <w:rsid w:val="002A66A3"/>
    <w:rsid w:val="002D1581"/>
    <w:rsid w:val="002F0880"/>
    <w:rsid w:val="00310D4A"/>
    <w:rsid w:val="00350ADF"/>
    <w:rsid w:val="003B3E5B"/>
    <w:rsid w:val="003E4889"/>
    <w:rsid w:val="003F0E1F"/>
    <w:rsid w:val="00400618"/>
    <w:rsid w:val="004114BF"/>
    <w:rsid w:val="0042741A"/>
    <w:rsid w:val="00441111"/>
    <w:rsid w:val="0045104D"/>
    <w:rsid w:val="0045197F"/>
    <w:rsid w:val="00457D17"/>
    <w:rsid w:val="00487B2F"/>
    <w:rsid w:val="004A430B"/>
    <w:rsid w:val="004A7005"/>
    <w:rsid w:val="004A78BB"/>
    <w:rsid w:val="004B4A7C"/>
    <w:rsid w:val="004D46FE"/>
    <w:rsid w:val="004E6163"/>
    <w:rsid w:val="004E6648"/>
    <w:rsid w:val="00534D91"/>
    <w:rsid w:val="00542A00"/>
    <w:rsid w:val="005A3217"/>
    <w:rsid w:val="005B0A99"/>
    <w:rsid w:val="005C38C0"/>
    <w:rsid w:val="005E033C"/>
    <w:rsid w:val="006329B5"/>
    <w:rsid w:val="00633E24"/>
    <w:rsid w:val="00644C07"/>
    <w:rsid w:val="006534BF"/>
    <w:rsid w:val="006655BF"/>
    <w:rsid w:val="006878B0"/>
    <w:rsid w:val="006A0AF8"/>
    <w:rsid w:val="006C533F"/>
    <w:rsid w:val="006C7DB2"/>
    <w:rsid w:val="006D379E"/>
    <w:rsid w:val="007124AE"/>
    <w:rsid w:val="007134D3"/>
    <w:rsid w:val="00767900"/>
    <w:rsid w:val="00785125"/>
    <w:rsid w:val="0079160A"/>
    <w:rsid w:val="007A2AB3"/>
    <w:rsid w:val="007C652F"/>
    <w:rsid w:val="007C6A21"/>
    <w:rsid w:val="007E031F"/>
    <w:rsid w:val="007E19E6"/>
    <w:rsid w:val="007F6E52"/>
    <w:rsid w:val="00831AD7"/>
    <w:rsid w:val="0085341C"/>
    <w:rsid w:val="00876CF4"/>
    <w:rsid w:val="008C43F8"/>
    <w:rsid w:val="00900650"/>
    <w:rsid w:val="00905587"/>
    <w:rsid w:val="00905950"/>
    <w:rsid w:val="0091416A"/>
    <w:rsid w:val="0092458B"/>
    <w:rsid w:val="00926757"/>
    <w:rsid w:val="0094566C"/>
    <w:rsid w:val="009533AE"/>
    <w:rsid w:val="00970179"/>
    <w:rsid w:val="00971C19"/>
    <w:rsid w:val="009736A7"/>
    <w:rsid w:val="00985360"/>
    <w:rsid w:val="00993744"/>
    <w:rsid w:val="009B1E54"/>
    <w:rsid w:val="009C6F14"/>
    <w:rsid w:val="009D1301"/>
    <w:rsid w:val="00A0216D"/>
    <w:rsid w:val="00A03B6D"/>
    <w:rsid w:val="00A15EFE"/>
    <w:rsid w:val="00A42282"/>
    <w:rsid w:val="00A70FBC"/>
    <w:rsid w:val="00A739DF"/>
    <w:rsid w:val="00A807BF"/>
    <w:rsid w:val="00A80F05"/>
    <w:rsid w:val="00A82DF8"/>
    <w:rsid w:val="00AA4259"/>
    <w:rsid w:val="00AE5499"/>
    <w:rsid w:val="00AF058C"/>
    <w:rsid w:val="00B05E40"/>
    <w:rsid w:val="00B346B8"/>
    <w:rsid w:val="00B35974"/>
    <w:rsid w:val="00B72930"/>
    <w:rsid w:val="00B80860"/>
    <w:rsid w:val="00BB666F"/>
    <w:rsid w:val="00BC29DC"/>
    <w:rsid w:val="00BD23E3"/>
    <w:rsid w:val="00BD5BD6"/>
    <w:rsid w:val="00BE4CE8"/>
    <w:rsid w:val="00BF09B6"/>
    <w:rsid w:val="00C64A5C"/>
    <w:rsid w:val="00C6624A"/>
    <w:rsid w:val="00C75132"/>
    <w:rsid w:val="00C91C6E"/>
    <w:rsid w:val="00C94F3E"/>
    <w:rsid w:val="00CA7366"/>
    <w:rsid w:val="00CD1040"/>
    <w:rsid w:val="00CE55C9"/>
    <w:rsid w:val="00CF3D2D"/>
    <w:rsid w:val="00D2760D"/>
    <w:rsid w:val="00D57D14"/>
    <w:rsid w:val="00D62D5D"/>
    <w:rsid w:val="00D7132B"/>
    <w:rsid w:val="00D828D1"/>
    <w:rsid w:val="00D93DB7"/>
    <w:rsid w:val="00D95C14"/>
    <w:rsid w:val="00DD4B25"/>
    <w:rsid w:val="00E26D87"/>
    <w:rsid w:val="00E36C52"/>
    <w:rsid w:val="00E40952"/>
    <w:rsid w:val="00E40D52"/>
    <w:rsid w:val="00E43B9C"/>
    <w:rsid w:val="00E937CC"/>
    <w:rsid w:val="00E94077"/>
    <w:rsid w:val="00EA2BC5"/>
    <w:rsid w:val="00EC35C6"/>
    <w:rsid w:val="00F048F4"/>
    <w:rsid w:val="00F3074D"/>
    <w:rsid w:val="00F35722"/>
    <w:rsid w:val="00F357A7"/>
    <w:rsid w:val="00F52445"/>
    <w:rsid w:val="00F54B43"/>
    <w:rsid w:val="00F74C63"/>
    <w:rsid w:val="00F8021A"/>
    <w:rsid w:val="00F8298D"/>
    <w:rsid w:val="00F85E55"/>
    <w:rsid w:val="00F93F80"/>
    <w:rsid w:val="00FB38FF"/>
    <w:rsid w:val="00FE071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1396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5</cp:revision>
  <cp:lastPrinted>2019-04-16T11:55:00Z</cp:lastPrinted>
  <dcterms:created xsi:type="dcterms:W3CDTF">2025-05-04T20:36:00Z</dcterms:created>
  <dcterms:modified xsi:type="dcterms:W3CDTF">2025-07-18T10:43:00Z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